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1440"/>
        <w:contextualSpacing w:val="0"/>
        <w:jc w:val="center"/>
      </w:pPr>
      <w:r w:rsidDel="00000000" w:rsidR="00000000" w:rsidRPr="00000000">
        <w:rPr>
          <w:color w:val="00b0f0"/>
          <w:sz w:val="36"/>
          <w:szCs w:val="36"/>
          <w:rtl w:val="0"/>
        </w:rPr>
        <w:t xml:space="preserve">Purdue North Central</w:t>
      </w:r>
    </w:p>
    <w:p w:rsidR="00000000" w:rsidDel="00000000" w:rsidP="00000000" w:rsidRDefault="00000000" w:rsidRPr="00000000">
      <w:pPr>
        <w:keepNext w:val="0"/>
        <w:keepLines w:val="0"/>
        <w:widowControl w:val="1"/>
        <w:spacing w:after="0" w:before="0" w:line="276" w:lineRule="auto"/>
        <w:ind w:left="0" w:right="0" w:firstLine="1440"/>
        <w:contextualSpacing w:val="0"/>
        <w:jc w:val="center"/>
      </w:pPr>
      <w:r w:rsidDel="00000000" w:rsidR="00000000" w:rsidRPr="00000000">
        <w:rPr>
          <w:color w:val="00b0f0"/>
          <w:sz w:val="32"/>
          <w:szCs w:val="32"/>
          <w:rtl w:val="0"/>
        </w:rPr>
        <w:t xml:space="preserve">Circle K International</w:t>
      </w:r>
      <w:r w:rsidDel="00000000" w:rsidR="00000000" w:rsidRPr="00000000">
        <w:rPr>
          <w:rtl w:val="0"/>
        </w:rPr>
      </w:r>
    </w:p>
    <w:p w:rsidR="00000000" w:rsidDel="00000000" w:rsidP="00000000" w:rsidRDefault="00000000" w:rsidRPr="00000000">
      <w:pPr>
        <w:ind w:firstLine="1440"/>
        <w:contextualSpacing w:val="0"/>
        <w:jc w:val="center"/>
      </w:pPr>
      <w:r w:rsidDel="00000000" w:rsidR="00000000" w:rsidRPr="00000000">
        <w:rPr>
          <w:color w:val="b97034"/>
          <w:sz w:val="28"/>
          <w:szCs w:val="28"/>
          <w:rtl w:val="0"/>
        </w:rPr>
        <w:t xml:space="preserve"> Meeting Minutes for:</w:t>
      </w:r>
    </w:p>
    <w:p w:rsidR="00000000" w:rsidDel="00000000" w:rsidP="00000000" w:rsidRDefault="00000000" w:rsidRPr="00000000">
      <w:pPr>
        <w:ind w:firstLine="1440"/>
        <w:contextualSpacing w:val="0"/>
        <w:jc w:val="center"/>
      </w:pPr>
      <w:r w:rsidDel="00000000" w:rsidR="00000000" w:rsidRPr="00000000">
        <w:rPr>
          <w:color w:val="b97034"/>
          <w:sz w:val="24"/>
          <w:szCs w:val="24"/>
          <w:rtl w:val="0"/>
        </w:rPr>
        <w:t xml:space="preserve">Thursday, November 19th, 2015</w:t>
      </w:r>
      <w:r w:rsidDel="00000000" w:rsidR="00000000" w:rsidRPr="00000000">
        <w:rPr>
          <w:rtl w:val="0"/>
        </w:rPr>
      </w:r>
    </w:p>
    <w:p w:rsidR="00000000" w:rsidDel="00000000" w:rsidP="00000000" w:rsidRDefault="00000000" w:rsidRPr="00000000">
      <w:pPr>
        <w:ind w:firstLine="1440"/>
        <w:contextualSpacing w:val="0"/>
        <w:jc w:val="center"/>
      </w:pPr>
      <w:r w:rsidDel="00000000" w:rsidR="00000000" w:rsidRPr="00000000">
        <w:rPr>
          <w:rtl w:val="0"/>
        </w:rPr>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Called to Order: 11:11 a.m.</w:t>
      </w: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sz w:val="24"/>
          <w:szCs w:val="24"/>
          <w:rtl w:val="0"/>
        </w:rPr>
        <w:t xml:space="preserve">Circle K Pledge</w:t>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sz w:val="24"/>
          <w:szCs w:val="24"/>
          <w:rtl w:val="0"/>
        </w:rPr>
        <w:t xml:space="preserve">Pledge of Allegiance</w:t>
      </w:r>
    </w:p>
    <w:p w:rsidR="00000000" w:rsidDel="00000000" w:rsidP="00000000" w:rsidRDefault="00000000" w:rsidRPr="00000000">
      <w:pPr>
        <w:numPr>
          <w:ilvl w:val="0"/>
          <w:numId w:val="1"/>
        </w:numPr>
        <w:ind w:left="1440" w:hanging="360"/>
        <w:contextualSpacing w:val="1"/>
        <w:rPr>
          <w:sz w:val="24"/>
          <w:szCs w:val="24"/>
          <w:u w:val="none"/>
        </w:rPr>
      </w:pPr>
      <w:r w:rsidDel="00000000" w:rsidR="00000000" w:rsidRPr="00000000">
        <w:rPr>
          <w:b w:val="1"/>
          <w:sz w:val="24"/>
          <w:szCs w:val="24"/>
          <w:rtl w:val="0"/>
        </w:rPr>
        <w:t xml:space="preserve">President's Report</w:t>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 </w:t>
      </w:r>
      <w:r w:rsidDel="00000000" w:rsidR="00000000" w:rsidRPr="00000000">
        <w:rPr>
          <w:sz w:val="24"/>
          <w:szCs w:val="24"/>
          <w:rtl w:val="0"/>
        </w:rPr>
        <w:t xml:space="preserve">Tiffany is a hot mess.</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Treasurer’s Report</w:t>
      </w: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Fundraising- We will be starting a coffee fundraiser soon and we are confirming a date for a giveback night at Panera Bread!</w:t>
      </w: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Dues:</w:t>
      </w:r>
      <w:r w:rsidDel="00000000" w:rsidR="00000000" w:rsidRPr="00000000">
        <w:rPr>
          <w:sz w:val="24"/>
          <w:szCs w:val="24"/>
          <w:rtl w:val="0"/>
        </w:rPr>
        <w:t xml:space="preserve"> Keep in mind that in order to attend the bigger events (like DCON), you </w:t>
      </w:r>
      <w:r w:rsidDel="00000000" w:rsidR="00000000" w:rsidRPr="00000000">
        <w:rPr>
          <w:i w:val="1"/>
          <w:sz w:val="24"/>
          <w:szCs w:val="24"/>
          <w:rtl w:val="0"/>
        </w:rPr>
        <w:t xml:space="preserve">have</w:t>
      </w:r>
      <w:r w:rsidDel="00000000" w:rsidR="00000000" w:rsidRPr="00000000">
        <w:rPr>
          <w:sz w:val="24"/>
          <w:szCs w:val="24"/>
          <w:rtl w:val="0"/>
        </w:rPr>
        <w:t xml:space="preserve"> to fill out a membership form and turn in your $10 annual membership fee.  You can do this simply by turning them in during an official meeting, Amy Miller’s office in Tech 157 </w:t>
      </w:r>
      <w:r w:rsidDel="00000000" w:rsidR="00000000" w:rsidRPr="00000000">
        <w:rPr>
          <w:i w:val="1"/>
          <w:sz w:val="24"/>
          <w:szCs w:val="24"/>
          <w:rtl w:val="0"/>
        </w:rPr>
        <w:t xml:space="preserve">or</w:t>
      </w:r>
      <w:r w:rsidDel="00000000" w:rsidR="00000000" w:rsidRPr="00000000">
        <w:rPr>
          <w:sz w:val="24"/>
          <w:szCs w:val="24"/>
          <w:rtl w:val="0"/>
        </w:rPr>
        <w:t xml:space="preserve"> to Professor Carrie Higgins office in Tech 275.</w:t>
      </w:r>
    </w:p>
    <w:p w:rsidR="00000000" w:rsidDel="00000000" w:rsidP="00000000" w:rsidRDefault="00000000" w:rsidRPr="00000000">
      <w:pPr>
        <w:numPr>
          <w:ilvl w:val="0"/>
          <w:numId w:val="1"/>
        </w:numPr>
        <w:ind w:left="1440" w:hanging="360"/>
        <w:contextualSpacing w:val="1"/>
        <w:rPr>
          <w:b w:val="1"/>
          <w:sz w:val="24"/>
          <w:szCs w:val="24"/>
        </w:rPr>
      </w:pPr>
      <w:r w:rsidDel="00000000" w:rsidR="00000000" w:rsidRPr="00000000">
        <w:rPr>
          <w:b w:val="1"/>
          <w:sz w:val="24"/>
          <w:szCs w:val="24"/>
          <w:rtl w:val="0"/>
        </w:rPr>
        <w:t xml:space="preserve">Secretary’s Report</w:t>
      </w: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Service Hours: </w:t>
      </w:r>
      <w:r w:rsidDel="00000000" w:rsidR="00000000" w:rsidRPr="00000000">
        <w:rPr>
          <w:sz w:val="24"/>
          <w:szCs w:val="24"/>
          <w:rtl w:val="0"/>
        </w:rPr>
        <w:t xml:space="preserve">Send all hours to Rebecca Ordway @ </w:t>
      </w:r>
      <w:hyperlink r:id="rId5">
        <w:r w:rsidDel="00000000" w:rsidR="00000000" w:rsidRPr="00000000">
          <w:rPr>
            <w:color w:val="1155cc"/>
            <w:sz w:val="24"/>
            <w:szCs w:val="24"/>
            <w:u w:val="single"/>
            <w:rtl w:val="0"/>
          </w:rPr>
          <w:t xml:space="preserve">rordway@pnc.edu</w:t>
        </w:r>
      </w:hyperlink>
      <w:r w:rsidDel="00000000" w:rsidR="00000000" w:rsidRPr="00000000">
        <w:rPr>
          <w:sz w:val="24"/>
          <w:szCs w:val="24"/>
          <w:rtl w:val="0"/>
        </w:rPr>
        <w:t xml:space="preserve"> or to the PNC CKI website @ </w:t>
      </w:r>
      <w:hyperlink r:id="rId6">
        <w:r w:rsidDel="00000000" w:rsidR="00000000" w:rsidRPr="00000000">
          <w:rPr>
            <w:color w:val="1155cc"/>
            <w:sz w:val="24"/>
            <w:szCs w:val="24"/>
            <w:u w:val="single"/>
            <w:rtl w:val="0"/>
          </w:rPr>
          <w:t xml:space="preserve">pnccirclek.weebly.com</w:t>
        </w:r>
      </w:hyperlink>
      <w:r w:rsidDel="00000000" w:rsidR="00000000" w:rsidRPr="00000000">
        <w:rPr>
          <w:sz w:val="24"/>
          <w:szCs w:val="24"/>
          <w:rtl w:val="0"/>
        </w:rPr>
        <w:t xml:space="preserve">.</w:t>
      </w:r>
    </w:p>
    <w:p w:rsidR="00000000" w:rsidDel="00000000" w:rsidP="00000000" w:rsidRDefault="00000000" w:rsidRPr="00000000">
      <w:pPr>
        <w:numPr>
          <w:ilvl w:val="0"/>
          <w:numId w:val="1"/>
        </w:numPr>
        <w:ind w:left="1440" w:hanging="360"/>
        <w:contextualSpacing w:val="1"/>
        <w:rPr>
          <w:sz w:val="24"/>
          <w:szCs w:val="24"/>
          <w:u w:val="none"/>
        </w:rPr>
      </w:pPr>
      <w:r w:rsidDel="00000000" w:rsidR="00000000" w:rsidRPr="00000000">
        <w:rPr>
          <w:b w:val="1"/>
          <w:sz w:val="24"/>
          <w:szCs w:val="24"/>
          <w:rtl w:val="0"/>
        </w:rPr>
        <w:t xml:space="preserve">Old Business:</w:t>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b w:val="1"/>
          <w:sz w:val="24"/>
          <w:szCs w:val="24"/>
          <w:rtl w:val="0"/>
        </w:rPr>
        <w:t xml:space="preserve">Turning Over a New Leaf went great!! We had a few members join other colleges to make an impact by raking leaves!</w:t>
      </w:r>
    </w:p>
    <w:p w:rsidR="00000000" w:rsidDel="00000000" w:rsidP="00000000" w:rsidRDefault="00000000" w:rsidRPr="00000000">
      <w:pPr>
        <w:numPr>
          <w:ilvl w:val="1"/>
          <w:numId w:val="1"/>
        </w:numPr>
        <w:ind w:left="2160" w:hanging="360"/>
        <w:contextualSpacing w:val="1"/>
        <w:rPr>
          <w:b w:val="1"/>
          <w:sz w:val="24"/>
          <w:szCs w:val="24"/>
          <w:u w:val="none"/>
        </w:rPr>
      </w:pPr>
      <w:r w:rsidDel="00000000" w:rsidR="00000000" w:rsidRPr="00000000">
        <w:rPr>
          <w:b w:val="1"/>
          <w:sz w:val="24"/>
          <w:szCs w:val="24"/>
          <w:rtl w:val="0"/>
        </w:rPr>
        <w:t xml:space="preserve">MDEC was a lot of fun and a huge success!</w:t>
      </w:r>
      <w:r w:rsidDel="00000000" w:rsidR="00000000" w:rsidRPr="00000000">
        <w:rPr>
          <w:rtl w:val="0"/>
        </w:rPr>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New </w:t>
      </w:r>
      <w:r w:rsidDel="00000000" w:rsidR="00000000" w:rsidRPr="00000000">
        <w:rPr>
          <w:b w:val="1"/>
          <w:sz w:val="24"/>
          <w:szCs w:val="24"/>
          <w:rtl w:val="0"/>
        </w:rPr>
        <w:t xml:space="preserve">Business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2160" w:right="0" w:hanging="360"/>
        <w:contextualSpacing w:val="1"/>
        <w:jc w:val="left"/>
        <w:rPr>
          <w:sz w:val="24"/>
          <w:szCs w:val="24"/>
        </w:rPr>
      </w:pPr>
      <w:r w:rsidDel="00000000" w:rsidR="00000000" w:rsidRPr="00000000">
        <w:rPr>
          <w:b w:val="1"/>
          <w:sz w:val="24"/>
          <w:szCs w:val="24"/>
          <w:rtl w:val="0"/>
        </w:rPr>
        <w:t xml:space="preserve">Operation Christmas Child</w:t>
      </w:r>
      <w:r w:rsidDel="00000000" w:rsidR="00000000" w:rsidRPr="00000000">
        <w:rPr>
          <w:sz w:val="24"/>
          <w:szCs w:val="24"/>
          <w:rtl w:val="0"/>
        </w:rPr>
        <w:t xml:space="preserve"> [Boxes and $7 due Monday @ noon ☺ ] Join this nationwide annual charity by p</w:t>
      </w:r>
      <w:r w:rsidDel="00000000" w:rsidR="00000000" w:rsidRPr="00000000">
        <w:rPr>
          <w:sz w:val="24"/>
          <w:szCs w:val="24"/>
          <w:rtl w:val="0"/>
        </w:rPr>
        <w:t xml:space="preserve">reparing shoeboxes filled with toys, school supplies, personal items, and other small gifts. These boxes are then distributed overseas to the children in need.  For more information, and to see how miraculous this charity is, click this </w:t>
      </w:r>
      <w:hyperlink r:id="rId7">
        <w:r w:rsidDel="00000000" w:rsidR="00000000" w:rsidRPr="00000000">
          <w:rPr>
            <w:color w:val="1155cc"/>
            <w:sz w:val="24"/>
            <w:szCs w:val="24"/>
            <w:u w:val="single"/>
            <w:rtl w:val="0"/>
          </w:rPr>
          <w:t xml:space="preserve">link</w:t>
        </w:r>
      </w:hyperlink>
      <w:r w:rsidDel="00000000" w:rsidR="00000000" w:rsidRPr="00000000">
        <w:rPr>
          <w:sz w:val="24"/>
          <w:szCs w:val="24"/>
          <w:rtl w:val="0"/>
        </w:rPr>
        <w:t xml:space="preserve"> and contact </w:t>
      </w:r>
      <w:hyperlink r:id="rId8">
        <w:r w:rsidDel="00000000" w:rsidR="00000000" w:rsidRPr="00000000">
          <w:rPr>
            <w:color w:val="1155cc"/>
            <w:sz w:val="24"/>
            <w:szCs w:val="24"/>
            <w:u w:val="single"/>
            <w:rtl w:val="0"/>
          </w:rPr>
          <w:t xml:space="preserve">twoloszy@pnc.edu</w:t>
        </w:r>
      </w:hyperlink>
      <w:r w:rsidDel="00000000" w:rsidR="00000000" w:rsidRPr="00000000">
        <w:rPr>
          <w:sz w:val="24"/>
          <w:szCs w:val="24"/>
          <w:rtl w:val="0"/>
        </w:rPr>
        <w:t xml:space="preserve"> if you would like to contribute.</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2160" w:right="0" w:hanging="360"/>
        <w:contextualSpacing w:val="1"/>
        <w:jc w:val="left"/>
        <w:rPr>
          <w:sz w:val="24"/>
          <w:szCs w:val="24"/>
        </w:rPr>
      </w:pPr>
      <w:r w:rsidDel="00000000" w:rsidR="00000000" w:rsidRPr="00000000">
        <w:rPr>
          <w:b w:val="1"/>
          <w:sz w:val="24"/>
          <w:szCs w:val="24"/>
          <w:rtl w:val="0"/>
        </w:rPr>
        <w:t xml:space="preserve">Santa Parade in LaPorte</w:t>
      </w:r>
      <w:r w:rsidDel="00000000" w:rsidR="00000000" w:rsidRPr="00000000">
        <w:rPr>
          <w:sz w:val="24"/>
          <w:szCs w:val="24"/>
          <w:rtl w:val="0"/>
        </w:rPr>
        <w:t xml:space="preserve"> [November 28th @ 10:30 a.m.] - Have some holiday fun and help throw candy to parade watchers!  Santa Claus will be there, making a guest appearance in his own parade float.  We need two people to volunteer to dress as a polar bear and an elf.  We will be meeting at Bethany Lutheran Church in LaPorte.</w:t>
      </w:r>
    </w:p>
    <w:p w:rsidR="00000000" w:rsidDel="00000000" w:rsidP="00000000" w:rsidRDefault="00000000" w:rsidRPr="00000000">
      <w:pPr>
        <w:keepNext w:val="0"/>
        <w:keepLines w:val="0"/>
        <w:widowControl w:val="1"/>
        <w:numPr>
          <w:ilvl w:val="1"/>
          <w:numId w:val="1"/>
        </w:numPr>
        <w:spacing w:after="0" w:before="0" w:line="276" w:lineRule="auto"/>
        <w:ind w:left="2160" w:right="0" w:hanging="360"/>
        <w:contextualSpacing w:val="1"/>
        <w:jc w:val="left"/>
        <w:rPr>
          <w:sz w:val="24"/>
          <w:szCs w:val="24"/>
          <w:u w:val="none"/>
        </w:rPr>
      </w:pPr>
      <w:r w:rsidDel="00000000" w:rsidR="00000000" w:rsidRPr="00000000">
        <w:rPr>
          <w:b w:val="1"/>
          <w:sz w:val="24"/>
          <w:szCs w:val="24"/>
          <w:rtl w:val="0"/>
        </w:rPr>
        <w:t xml:space="preserve">Turkey Trot </w:t>
      </w:r>
      <w:r w:rsidDel="00000000" w:rsidR="00000000" w:rsidRPr="00000000">
        <w:rPr>
          <w:sz w:val="24"/>
          <w:szCs w:val="24"/>
          <w:rtl w:val="0"/>
        </w:rPr>
        <w:t xml:space="preserve">[Thanksgiving Day] - This annual sold out event needs some major help from volunteers to help clean up, break down, help with sign-ups and checks -ins.  It is a great way to get service hours. Carpooling is available.  Contact </w:t>
      </w:r>
      <w:hyperlink r:id="rId9">
        <w:r w:rsidDel="00000000" w:rsidR="00000000" w:rsidRPr="00000000">
          <w:rPr>
            <w:color w:val="1155cc"/>
            <w:sz w:val="24"/>
            <w:szCs w:val="24"/>
            <w:u w:val="single"/>
            <w:rtl w:val="0"/>
          </w:rPr>
          <w:t xml:space="preserve">twoloszy@pnc.edu</w:t>
        </w:r>
      </w:hyperlink>
      <w:r w:rsidDel="00000000" w:rsidR="00000000" w:rsidRPr="00000000">
        <w:rPr>
          <w:sz w:val="24"/>
          <w:szCs w:val="24"/>
          <w:rtl w:val="0"/>
        </w:rPr>
        <w:t xml:space="preserve"> for more information.</w:t>
      </w:r>
    </w:p>
    <w:p w:rsidR="00000000" w:rsidDel="00000000" w:rsidP="00000000" w:rsidRDefault="00000000" w:rsidRPr="00000000">
      <w:pPr>
        <w:keepNext w:val="0"/>
        <w:keepLines w:val="0"/>
        <w:widowControl w:val="1"/>
        <w:numPr>
          <w:ilvl w:val="1"/>
          <w:numId w:val="1"/>
        </w:numPr>
        <w:spacing w:after="0" w:before="0" w:line="276" w:lineRule="auto"/>
        <w:ind w:left="2160" w:right="0" w:hanging="360"/>
        <w:contextualSpacing w:val="1"/>
        <w:jc w:val="left"/>
        <w:rPr>
          <w:sz w:val="24"/>
          <w:szCs w:val="24"/>
          <w:u w:val="none"/>
        </w:rPr>
      </w:pPr>
      <w:r w:rsidDel="00000000" w:rsidR="00000000" w:rsidRPr="00000000">
        <w:rPr>
          <w:b w:val="1"/>
          <w:sz w:val="24"/>
          <w:szCs w:val="24"/>
          <w:rtl w:val="0"/>
        </w:rPr>
        <w:t xml:space="preserve">Aidans Project </w:t>
      </w:r>
      <w:r w:rsidDel="00000000" w:rsidR="00000000" w:rsidRPr="00000000">
        <w:rPr>
          <w:sz w:val="24"/>
          <w:szCs w:val="24"/>
          <w:rtl w:val="0"/>
        </w:rPr>
        <w:t xml:space="preserve">(December 5th @ 9:30 a.m. @ Notre Dame) - Get together with the CKI at Notre Dame to make blankets for places such as Riley’s Children's Hospital and for other children in need.</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Inspirational Quote of the Day</w:t>
      </w:r>
      <w:r w:rsidDel="00000000" w:rsidR="00000000" w:rsidRPr="00000000">
        <w:rPr>
          <w:sz w:val="24"/>
          <w:szCs w:val="24"/>
          <w:rtl w:val="0"/>
        </w:rPr>
        <w:t xml:space="preserve"> </w:t>
      </w:r>
    </w:p>
    <w:p w:rsidR="00000000" w:rsidDel="00000000" w:rsidP="00000000" w:rsidRDefault="00000000" w:rsidRPr="00000000">
      <w:pPr>
        <w:numPr>
          <w:ilvl w:val="1"/>
          <w:numId w:val="1"/>
        </w:numPr>
        <w:ind w:left="2160" w:hanging="360"/>
        <w:contextualSpacing w:val="1"/>
        <w:rPr>
          <w:b w:val="1"/>
          <w:sz w:val="24"/>
          <w:szCs w:val="24"/>
          <w:u w:val="none"/>
        </w:rPr>
      </w:pPr>
      <w:r w:rsidDel="00000000" w:rsidR="00000000" w:rsidRPr="00000000">
        <w:rPr>
          <w:sz w:val="24"/>
          <w:szCs w:val="24"/>
          <w:rtl w:val="0"/>
        </w:rPr>
        <w:t xml:space="preserve">“Remember that when you love what you have, you have everything you need.”</w:t>
      </w:r>
    </w:p>
    <w:p w:rsidR="00000000" w:rsidDel="00000000" w:rsidP="00000000" w:rsidRDefault="00000000" w:rsidRPr="00000000">
      <w:pPr>
        <w:numPr>
          <w:ilvl w:val="0"/>
          <w:numId w:val="1"/>
        </w:numPr>
        <w:ind w:left="1440" w:hanging="360"/>
        <w:contextualSpacing w:val="1"/>
        <w:rPr>
          <w:b w:val="1"/>
          <w:sz w:val="24"/>
          <w:szCs w:val="24"/>
        </w:rPr>
      </w:pPr>
      <w:r w:rsidDel="00000000" w:rsidR="00000000" w:rsidRPr="00000000">
        <w:rPr>
          <w:b w:val="1"/>
          <w:sz w:val="24"/>
          <w:szCs w:val="24"/>
          <w:rtl w:val="0"/>
        </w:rPr>
        <w:t xml:space="preserve">Happy Bucks!</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Next Meeting:</w:t>
      </w:r>
      <w:r w:rsidDel="00000000" w:rsidR="00000000" w:rsidRPr="00000000">
        <w:rPr>
          <w:sz w:val="24"/>
          <w:szCs w:val="24"/>
          <w:rtl w:val="0"/>
        </w:rPr>
        <w:t xml:space="preserve"> December 3rd at 11 a.m. in Room LSF 60 (No meeting next week!)</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Adjournment: 11:35 a.m.</w:t>
      </w:r>
      <w:r w:rsidDel="00000000" w:rsidR="00000000" w:rsidRPr="00000000">
        <w:rPr>
          <w:rtl w:val="0"/>
        </w:rPr>
      </w:r>
    </w:p>
    <w:sectPr>
      <w:headerReference r:id="rId10" w:type="default"/>
      <w:pgSz w:h="15840" w:w="12240"/>
      <w:pgMar w:bottom="1440" w:top="1440" w:left="9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drawing>
        <wp:inline distB="114300" distT="114300" distL="114300" distR="114300">
          <wp:extent cx="4010025" cy="81915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4010025" cy="819150"/>
                  </a:xfrm>
                  <a:prstGeom prst="rect"/>
                  <a:ln/>
                </pic:spPr>
              </pic:pic>
            </a:graphicData>
          </a:graphic>
        </wp:inline>
      </w:drawing>
    </w:r>
    <w:r w:rsidDel="00000000" w:rsidR="00000000" w:rsidRPr="00000000">
      <w:drawing>
        <wp:inline distB="114300" distT="114300" distL="114300" distR="114300">
          <wp:extent cx="3261320" cy="823913"/>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3261320"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twoloszy@pnc.edu" TargetMode="External"/><Relationship Id="rId5" Type="http://schemas.openxmlformats.org/officeDocument/2006/relationships/hyperlink" Target="mailto:rordway@pnc.edu" TargetMode="External"/><Relationship Id="rId6" Type="http://schemas.openxmlformats.org/officeDocument/2006/relationships/hyperlink" Target="http://pnccirclek.weebly.com/" TargetMode="External"/><Relationship Id="rId7" Type="http://schemas.openxmlformats.org/officeDocument/2006/relationships/hyperlink" Target="http://www.samaritanspurse.org/what-we-do/operation-christmas-child" TargetMode="External"/><Relationship Id="rId8" Type="http://schemas.openxmlformats.org/officeDocument/2006/relationships/hyperlink" Target="mailto:twoloszy@p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